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Times New Roman" w:eastAsia="黑体"/>
          <w:color w:val="FF0000"/>
          <w:sz w:val="52"/>
          <w:szCs w:val="36"/>
        </w:rPr>
      </w:pPr>
      <w:r>
        <w:rPr>
          <w:rFonts w:hint="eastAsia" w:ascii="黑体" w:hAnsi="Times New Roman" w:eastAsia="黑体"/>
          <w:color w:val="FF0000"/>
          <w:sz w:val="52"/>
          <w:szCs w:val="36"/>
        </w:rPr>
        <w:t>首都师范大学学生工作部(处)文件</w:t>
      </w:r>
    </w:p>
    <w:p>
      <w:pPr>
        <w:spacing w:line="500" w:lineRule="exact"/>
        <w:jc w:val="center"/>
        <w:rPr>
          <w:rFonts w:ascii="宋体" w:hAnsi="宋体"/>
          <w:sz w:val="32"/>
          <w:szCs w:val="32"/>
        </w:rPr>
      </w:pPr>
    </w:p>
    <w:p>
      <w:pPr>
        <w:spacing w:line="50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学发〔20</w:t>
      </w:r>
      <w:r>
        <w:rPr>
          <w:rFonts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25</w:t>
      </w:r>
      <w:r>
        <w:rPr>
          <w:rFonts w:ascii="仿宋" w:hAnsi="仿宋" w:eastAsia="仿宋" w:cs="仿宋"/>
          <w:color w:val="000000"/>
          <w:kern w:val="0"/>
          <w:sz w:val="32"/>
          <w:szCs w:val="32"/>
        </w:rPr>
        <w:t>号</w:t>
      </w:r>
    </w:p>
    <w:p>
      <w:pPr>
        <w:spacing w:line="500" w:lineRule="exact"/>
        <w:rPr>
          <w:rStyle w:val="8"/>
          <w:rFonts w:ascii="仿宋_GB2312" w:eastAsia="仿宋_GB2312"/>
          <w:sz w:val="36"/>
          <w:szCs w:val="36"/>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81280</wp:posOffset>
                </wp:positionV>
                <wp:extent cx="5257800" cy="0"/>
                <wp:effectExtent l="7620" t="10795" r="11430" b="825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cmpd="sng">
                          <a:solidFill>
                            <a:srgbClr val="FF0000"/>
                          </a:solidFill>
                          <a:round/>
                        </a:ln>
                      </wps:spPr>
                      <wps:bodyPr/>
                    </wps:wsp>
                  </a:graphicData>
                </a:graphic>
              </wp:anchor>
            </w:drawing>
          </mc:Choice>
          <mc:Fallback>
            <w:pict>
              <v:line id="_x0000_s1026" o:spid="_x0000_s1026" o:spt="20" style="position:absolute;left:0pt;margin-left:9pt;margin-top:6.4pt;height:0pt;width:414pt;z-index:251659264;mso-width-relative:page;mso-height-relative:page;" filled="f" stroked="t" coordsize="21600,21600" o:gfxdata="UEsDBAoAAAAAAIdO4kAAAAAAAAAAAAAAAAAEAAAAZHJzL1BLAwQUAAAACACHTuJAUoUX1tMAAAAI&#10;AQAADwAAAGRycy9kb3ducmV2LnhtbE1PTUvDQBC9C/6HZQRvdjdFQonZFBG96MlaCt622TGJyc7G&#10;7DSt/94RD/Y0vA/evFeuT2FQM06pi2QhWxhQSHX0HTUWtm9PNytQiR15N0RCC9+YYF1dXpSu8PFI&#10;rzhvuFESQqlwFlrmsdA61S0GlxZxRBLtI07BscCp0X5yRwkPg14ak+vgOpIPrRvxocW63xyCBc4/&#10;eefzr+c+2/a7d/NiZnP/aO31VWbuQDGe+N8Mv/WlOlTSaR8P5JMaBK9kCstdygLRV7e5EPs/Qlel&#10;Ph9Q/QBQSwMEFAAAAAgAh07iQCumBRzrAQAAtQMAAA4AAABkcnMvZTJvRG9jLnhtbK1TS44TMRDd&#10;I3EHy3vSnUgDQyudWSQKmwEizXAAx+3utrBdlstJJ5fgAkjsYMWSPbeZ4RiUnQ/DsJkFvbDs+ryq&#10;96p6erWzhm1VQA2u5uNRyZlyEhrtupp/uF2+uOQMo3CNMOBUzfcK+dXs+bPp4Cs1gR5MowIjEIfV&#10;4Gvex+irokDZKytwBF45crYQrIj0DF3RBDEQujXFpCxfFgOExgeQCpGsi4OTHxHDUwChbbVUC5Ab&#10;q1w8oAZlRCRK2GuPfJa7bVsl4/u2RRWZqTkxjfmkInRfp7OYTUXVBeF7LY8tiKe08IiTFdpR0TPU&#10;QkTBNkH/A2W1DIDQxpEEWxyIZEWIxbh8pM1NL7zKXEhq9GfR8f/BynfbVWC6qfmEMycsDfz+84+7&#10;T19//fxC5/33b2ySRBo8VhQ7d6uQaMqdu/HXID8iczDvhetUbvZ27wlhnDKKv1LSAz2VWg9voaEY&#10;sYmQFdu1wSZI0oLt8mD258GoXWSSjBeTi1eXJc1MnnyFqE6JPmB8o8CydKm50S5pJiqxvcaYGhHV&#10;KSSZHSy1MXnuxrGh5q8JnZCtJxHQdTkXwegmxaUMDN16bgLbClqi5bKkLxMkz8OwABvXHOoZd+Sf&#10;KB/EW0OzX4WTLjTN3Nhx89K6PHzn7D9/2+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UX1tMA&#10;AAAIAQAADwAAAAAAAAABACAAAAAiAAAAZHJzL2Rvd25yZXYueG1sUEsBAhQAFAAAAAgAh07iQCum&#10;BRzrAQAAtQMAAA4AAAAAAAAAAQAgAAAAIgEAAGRycy9lMm9Eb2MueG1sUEsFBgAAAAAGAAYAWQEA&#10;AH8FAAAAAA==&#10;">
                <v:fill on="f" focussize="0,0"/>
                <v:stroke color="#FF0000" joinstyle="round"/>
                <v:imagedata o:title=""/>
                <o:lock v:ext="edit" aspectratio="f"/>
              </v:line>
            </w:pict>
          </mc:Fallback>
        </mc:AlternateContent>
      </w:r>
    </w:p>
    <w:p>
      <w:pPr>
        <w:spacing w:line="560" w:lineRule="exact"/>
        <w:jc w:val="center"/>
        <w:rPr>
          <w:rFonts w:hint="eastAsia" w:ascii="宋体" w:hAnsi="宋体" w:cs="华文中宋"/>
          <w:b/>
          <w:bCs/>
          <w:kern w:val="13"/>
          <w:sz w:val="44"/>
          <w:szCs w:val="44"/>
        </w:rPr>
      </w:pPr>
      <w:r>
        <w:rPr>
          <w:rFonts w:hint="eastAsia" w:ascii="宋体" w:hAnsi="宋体" w:cs="华文中宋"/>
          <w:b/>
          <w:bCs/>
          <w:color w:val="000000"/>
          <w:kern w:val="13"/>
          <w:sz w:val="44"/>
          <w:szCs w:val="44"/>
        </w:rPr>
        <w:t>关于开展</w:t>
      </w:r>
      <w:r>
        <w:rPr>
          <w:rFonts w:hint="eastAsia" w:ascii="宋体" w:hAnsi="宋体" w:cs="华文中宋"/>
          <w:b/>
          <w:bCs/>
          <w:kern w:val="13"/>
          <w:sz w:val="44"/>
          <w:szCs w:val="44"/>
        </w:rPr>
        <w:t>20</w:t>
      </w:r>
      <w:r>
        <w:rPr>
          <w:rFonts w:ascii="宋体" w:hAnsi="宋体" w:cs="华文中宋"/>
          <w:b/>
          <w:bCs/>
          <w:kern w:val="13"/>
          <w:sz w:val="44"/>
          <w:szCs w:val="44"/>
        </w:rPr>
        <w:t>2</w:t>
      </w:r>
      <w:r>
        <w:rPr>
          <w:rFonts w:hint="eastAsia" w:ascii="宋体" w:hAnsi="宋体" w:cs="华文中宋"/>
          <w:b/>
          <w:bCs/>
          <w:kern w:val="13"/>
          <w:sz w:val="44"/>
          <w:szCs w:val="44"/>
          <w:lang w:val="en-US" w:eastAsia="zh-CN"/>
        </w:rPr>
        <w:t>2</w:t>
      </w:r>
      <w:r>
        <w:rPr>
          <w:rFonts w:hint="eastAsia" w:ascii="宋体" w:hAnsi="宋体" w:cs="华文中宋"/>
          <w:b/>
          <w:bCs/>
          <w:kern w:val="13"/>
          <w:sz w:val="44"/>
          <w:szCs w:val="44"/>
        </w:rPr>
        <w:t>年本专科毕业生</w:t>
      </w:r>
    </w:p>
    <w:p>
      <w:pPr>
        <w:spacing w:line="560" w:lineRule="exact"/>
        <w:jc w:val="center"/>
        <w:rPr>
          <w:rFonts w:ascii="宋体" w:hAnsi="宋体" w:cs="华文中宋"/>
          <w:b/>
          <w:bCs/>
          <w:color w:val="000000"/>
          <w:kern w:val="13"/>
          <w:sz w:val="44"/>
          <w:szCs w:val="44"/>
        </w:rPr>
      </w:pPr>
      <w:r>
        <w:rPr>
          <w:rFonts w:hint="eastAsia" w:ascii="宋体" w:hAnsi="宋体" w:cs="华文中宋"/>
          <w:b/>
          <w:bCs/>
          <w:kern w:val="13"/>
          <w:sz w:val="44"/>
          <w:szCs w:val="44"/>
          <w:lang w:val="en-US" w:eastAsia="zh-CN"/>
        </w:rPr>
        <w:t>北京市</w:t>
      </w:r>
      <w:r>
        <w:rPr>
          <w:rFonts w:hint="eastAsia" w:ascii="宋体" w:hAnsi="宋体" w:cs="华文中宋"/>
          <w:b/>
          <w:bCs/>
          <w:kern w:val="13"/>
          <w:sz w:val="44"/>
          <w:szCs w:val="44"/>
        </w:rPr>
        <w:t>边</w:t>
      </w:r>
      <w:r>
        <w:rPr>
          <w:rFonts w:hint="eastAsia" w:ascii="宋体" w:hAnsi="宋体" w:cs="华文中宋"/>
          <w:b/>
          <w:bCs/>
          <w:color w:val="000000"/>
          <w:kern w:val="13"/>
          <w:sz w:val="44"/>
          <w:szCs w:val="44"/>
        </w:rPr>
        <w:t>远山区基层就业学费补偿国家助学贷款代偿</w:t>
      </w:r>
      <w:r>
        <w:rPr>
          <w:rFonts w:hint="eastAsia" w:ascii="宋体" w:hAnsi="宋体" w:cs="华文中宋"/>
          <w:b/>
          <w:bCs/>
          <w:color w:val="000000"/>
          <w:kern w:val="13"/>
          <w:sz w:val="44"/>
          <w:szCs w:val="44"/>
          <w:lang w:val="en-US" w:eastAsia="zh-CN"/>
        </w:rPr>
        <w:t>材料申报</w:t>
      </w:r>
      <w:r>
        <w:rPr>
          <w:rFonts w:hint="eastAsia" w:ascii="宋体" w:hAnsi="宋体" w:cs="华文中宋"/>
          <w:b/>
          <w:bCs/>
          <w:color w:val="000000"/>
          <w:kern w:val="13"/>
          <w:sz w:val="44"/>
          <w:szCs w:val="44"/>
        </w:rPr>
        <w:t>工作的通知</w:t>
      </w:r>
    </w:p>
    <w:p>
      <w:pPr>
        <w:spacing w:line="560" w:lineRule="exact"/>
        <w:jc w:val="center"/>
        <w:rPr>
          <w:rFonts w:ascii="宋体" w:hAnsi="宋体" w:cs="华文中宋"/>
          <w:b/>
          <w:bCs/>
          <w:color w:val="000000"/>
          <w:kern w:val="13"/>
          <w:sz w:val="44"/>
          <w:szCs w:val="44"/>
        </w:rPr>
      </w:pPr>
    </w:p>
    <w:p>
      <w:pPr>
        <w:spacing w:before="156" w:beforeLines="50" w:line="560" w:lineRule="exact"/>
        <w:ind w:firstLine="640" w:firstLineChars="200"/>
        <w:rPr>
          <w:rFonts w:ascii="宋体" w:hAnsi="宋体" w:cs="宋体"/>
          <w:bCs/>
          <w:sz w:val="28"/>
          <w:szCs w:val="28"/>
        </w:rPr>
      </w:pPr>
      <w:r>
        <w:rPr>
          <w:rFonts w:hint="eastAsia" w:ascii="仿宋" w:hAnsi="仿宋" w:eastAsia="仿宋" w:cs="仿宋"/>
          <w:sz w:val="32"/>
          <w:szCs w:val="32"/>
        </w:rPr>
        <w:t>各院系</w:t>
      </w:r>
      <w:bookmarkStart w:id="0" w:name="_GoBack"/>
      <w:bookmarkEnd w:id="0"/>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为引导和鼓励毕业生到北京市边远山区基层单位就业，根据北京市教委</w:t>
      </w:r>
      <w:r>
        <w:rPr>
          <w:rFonts w:hint="eastAsia" w:ascii="仿宋_GB2312" w:hAnsi="宋体" w:eastAsia="仿宋_GB2312" w:cs="宋体"/>
          <w:kern w:val="0"/>
          <w:sz w:val="32"/>
          <w:szCs w:val="32"/>
        </w:rPr>
        <w:t>《北京市教育委员会等六部门关于印发&lt;北京市高等教育、中等职业教育、普通高中学生资助资金管理实施办法&gt;的通知》（京教财〔2020〕22号</w:t>
      </w:r>
      <w:r>
        <w:rPr>
          <w:rFonts w:ascii="仿宋_GB2312" w:hAnsi="宋体" w:eastAsia="仿宋_GB2312" w:cs="宋体"/>
          <w:kern w:val="0"/>
          <w:sz w:val="32"/>
          <w:szCs w:val="32"/>
        </w:rPr>
        <w:t>）</w:t>
      </w:r>
      <w:r>
        <w:rPr>
          <w:rFonts w:hint="eastAsia" w:ascii="仿宋_GB2312" w:hAnsi="宋体" w:eastAsia="仿宋_GB2312" w:cs="宋体"/>
          <w:kern w:val="0"/>
          <w:sz w:val="32"/>
          <w:szCs w:val="32"/>
        </w:rPr>
        <w:t>和</w:t>
      </w:r>
      <w:r>
        <w:rPr>
          <w:rFonts w:hint="eastAsia" w:ascii="仿宋" w:hAnsi="仿宋" w:eastAsia="仿宋" w:cs="仿宋"/>
          <w:sz w:val="32"/>
          <w:szCs w:val="32"/>
        </w:rPr>
        <w:t>北京市</w:t>
      </w:r>
      <w:r>
        <w:rPr>
          <w:rFonts w:hint="eastAsia" w:ascii="仿宋" w:hAnsi="仿宋" w:eastAsia="仿宋" w:cs="仿宋"/>
          <w:sz w:val="32"/>
          <w:szCs w:val="32"/>
          <w:lang w:val="en-US" w:eastAsia="zh-CN"/>
        </w:rPr>
        <w:t>教育资产与财务管理事物中心</w:t>
      </w:r>
      <w:r>
        <w:rPr>
          <w:rFonts w:hint="eastAsia" w:ascii="仿宋" w:hAnsi="仿宋" w:eastAsia="仿宋" w:cs="仿宋"/>
          <w:sz w:val="32"/>
          <w:szCs w:val="32"/>
        </w:rPr>
        <w:t>《关于做好</w:t>
      </w:r>
      <w:r>
        <w:rPr>
          <w:rFonts w:hint="eastAsia" w:ascii="仿宋" w:hAnsi="仿宋" w:eastAsia="仿宋" w:cs="仿宋"/>
          <w:sz w:val="32"/>
          <w:szCs w:val="32"/>
          <w:lang w:val="en-US" w:eastAsia="zh-CN"/>
        </w:rPr>
        <w:t>2022年</w:t>
      </w:r>
      <w:r>
        <w:rPr>
          <w:rFonts w:hint="eastAsia" w:ascii="仿宋" w:hAnsi="仿宋" w:eastAsia="仿宋" w:cs="仿宋"/>
          <w:sz w:val="32"/>
          <w:szCs w:val="32"/>
        </w:rPr>
        <w:t>北京市边远山区基层就业学费补偿国家助学贷款代偿材料申报工作的通知》（京教</w:t>
      </w:r>
      <w:r>
        <w:rPr>
          <w:rFonts w:hint="eastAsia" w:ascii="仿宋" w:hAnsi="仿宋" w:eastAsia="仿宋" w:cs="仿宋"/>
          <w:sz w:val="32"/>
          <w:szCs w:val="32"/>
          <w:lang w:val="en-US" w:eastAsia="zh-CN"/>
        </w:rPr>
        <w:t>资财</w:t>
      </w:r>
      <w:r>
        <w:rPr>
          <w:rFonts w:hint="eastAsia" w:ascii="仿宋" w:hAnsi="仿宋" w:eastAsia="仿宋" w:cs="仿宋"/>
          <w:sz w:val="32"/>
          <w:szCs w:val="32"/>
        </w:rPr>
        <w:t>〔20</w:t>
      </w:r>
      <w:r>
        <w:rPr>
          <w:rFonts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56</w:t>
      </w:r>
      <w:r>
        <w:rPr>
          <w:rFonts w:hint="eastAsia" w:ascii="仿宋" w:hAnsi="仿宋" w:eastAsia="仿宋" w:cs="仿宋"/>
          <w:sz w:val="32"/>
          <w:szCs w:val="32"/>
        </w:rPr>
        <w:t>号）文件规定，</w:t>
      </w:r>
      <w:r>
        <w:rPr>
          <w:rFonts w:hint="eastAsia" w:ascii="仿宋_GB2312" w:hAnsi="宋体" w:eastAsia="仿宋_GB2312" w:cs="宋体"/>
          <w:kern w:val="0"/>
          <w:sz w:val="32"/>
          <w:szCs w:val="32"/>
        </w:rPr>
        <w:t>我校</w:t>
      </w:r>
      <w:r>
        <w:rPr>
          <w:rFonts w:hint="eastAsia" w:ascii="仿宋_GB2312" w:hAnsi="宋体" w:eastAsia="仿宋_GB2312" w:cs="宋体"/>
          <w:kern w:val="0"/>
          <w:sz w:val="32"/>
          <w:szCs w:val="32"/>
          <w:lang w:val="en-US" w:eastAsia="zh-CN"/>
        </w:rPr>
        <w:t>现</w:t>
      </w:r>
      <w:r>
        <w:rPr>
          <w:rFonts w:hint="eastAsia" w:ascii="仿宋_GB2312" w:hAnsi="宋体" w:eastAsia="仿宋_GB2312" w:cs="宋体"/>
          <w:kern w:val="0"/>
          <w:sz w:val="32"/>
          <w:szCs w:val="32"/>
        </w:rPr>
        <w:t>开展</w:t>
      </w:r>
      <w:r>
        <w:rPr>
          <w:rFonts w:hint="eastAsia" w:ascii="仿宋" w:hAnsi="仿宋" w:eastAsia="仿宋" w:cs="仿宋"/>
          <w:sz w:val="32"/>
          <w:szCs w:val="32"/>
        </w:rPr>
        <w:t>2</w:t>
      </w:r>
      <w:r>
        <w:rPr>
          <w:rFonts w:ascii="仿宋" w:hAnsi="仿宋" w:eastAsia="仿宋" w:cs="仿宋"/>
          <w:sz w:val="32"/>
          <w:szCs w:val="32"/>
        </w:rPr>
        <w:t>02</w:t>
      </w:r>
      <w:r>
        <w:rPr>
          <w:rFonts w:hint="eastAsia" w:ascii="仿宋" w:hAnsi="仿宋" w:eastAsia="仿宋" w:cs="仿宋"/>
          <w:sz w:val="32"/>
          <w:szCs w:val="32"/>
          <w:lang w:val="en-US" w:eastAsia="zh-CN"/>
        </w:rPr>
        <w:t>2</w:t>
      </w:r>
      <w:r>
        <w:rPr>
          <w:rFonts w:hint="eastAsia" w:ascii="仿宋" w:hAnsi="仿宋" w:eastAsia="仿宋" w:cs="仿宋"/>
          <w:sz w:val="32"/>
          <w:szCs w:val="32"/>
        </w:rPr>
        <w:t>年本专科毕业生学费补偿国家助学贷款代偿</w:t>
      </w:r>
      <w:r>
        <w:rPr>
          <w:rFonts w:hint="eastAsia" w:ascii="仿宋" w:hAnsi="仿宋" w:eastAsia="仿宋" w:cs="仿宋"/>
          <w:sz w:val="32"/>
          <w:szCs w:val="32"/>
          <w:lang w:val="en-US" w:eastAsia="zh-CN"/>
        </w:rPr>
        <w:t>材料申报</w:t>
      </w:r>
      <w:r>
        <w:rPr>
          <w:rFonts w:hint="eastAsia" w:ascii="仿宋" w:hAnsi="仿宋" w:eastAsia="仿宋" w:cs="仿宋"/>
          <w:sz w:val="32"/>
          <w:szCs w:val="32"/>
        </w:rPr>
        <w:t>工作，现就有关事项通知如下：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一、申请</w:t>
      </w:r>
      <w:r>
        <w:rPr>
          <w:rFonts w:hint="eastAsia" w:ascii="仿宋" w:hAnsi="仿宋" w:eastAsia="仿宋" w:cs="仿宋"/>
          <w:sz w:val="32"/>
          <w:szCs w:val="32"/>
        </w:rPr>
        <w:t>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kern w:val="0"/>
          <w:sz w:val="32"/>
          <w:szCs w:val="32"/>
        </w:rPr>
        <w:t>到北京市边远山区基层单位就业</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签订的就业协议</w:t>
      </w:r>
      <w:r>
        <w:rPr>
          <w:rFonts w:hint="eastAsia" w:ascii="仿宋_GB2312" w:hAnsi="宋体" w:eastAsia="仿宋_GB2312" w:cs="宋体"/>
          <w:color w:val="auto"/>
          <w:kern w:val="0"/>
          <w:sz w:val="32"/>
          <w:szCs w:val="32"/>
          <w:highlight w:val="none"/>
        </w:rPr>
        <w:t>服务期在3年以上（含3年）的</w:t>
      </w:r>
      <w:r>
        <w:rPr>
          <w:rFonts w:hint="eastAsia" w:ascii="仿宋_GB2312" w:hAnsi="宋体" w:eastAsia="仿宋_GB2312" w:cs="宋体"/>
          <w:kern w:val="0"/>
          <w:sz w:val="32"/>
          <w:szCs w:val="32"/>
        </w:rPr>
        <w:t>我校全日制本专科应届毕业生（含高职、第二学士学位）。定向、委培、在校期间已享受学费全免政策以及享受村官政策的毕业生除外（详细规定见附件</w:t>
      </w:r>
      <w:r>
        <w:rPr>
          <w:rFonts w:hint="eastAsia"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highlight w:val="none"/>
          <w:lang w:eastAsia="zh-CN"/>
        </w:rPr>
        <w:t>符合补报申请条件的往届</w:t>
      </w:r>
      <w:r>
        <w:rPr>
          <w:rFonts w:hint="eastAsia" w:ascii="仿宋_GB2312" w:hAnsi="宋体" w:eastAsia="仿宋_GB2312" w:cs="宋体"/>
          <w:color w:val="000000"/>
          <w:kern w:val="0"/>
          <w:sz w:val="32"/>
          <w:szCs w:val="32"/>
          <w:highlight w:val="none"/>
        </w:rPr>
        <w:t>毕业生，可以参照</w:t>
      </w:r>
      <w:r>
        <w:rPr>
          <w:rFonts w:hint="eastAsia" w:ascii="仿宋_GB2312" w:hAnsi="宋体" w:eastAsia="仿宋_GB2312" w:cs="宋体"/>
          <w:color w:val="000000"/>
          <w:kern w:val="0"/>
          <w:sz w:val="32"/>
          <w:szCs w:val="32"/>
          <w:highlight w:val="none"/>
          <w:lang w:eastAsia="zh-CN"/>
        </w:rPr>
        <w:t>毕业当年</w:t>
      </w:r>
      <w:r>
        <w:rPr>
          <w:rFonts w:hint="eastAsia" w:ascii="仿宋_GB2312" w:hAnsi="宋体" w:eastAsia="仿宋_GB2312" w:cs="宋体"/>
          <w:color w:val="000000"/>
          <w:kern w:val="0"/>
          <w:sz w:val="32"/>
          <w:szCs w:val="32"/>
          <w:highlight w:val="none"/>
        </w:rPr>
        <w:t>政策提出补报申请。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资助标准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ascii="仿宋" w:hAnsi="仿宋" w:eastAsia="仿宋" w:cs="仿宋"/>
          <w:color w:val="000000"/>
          <w:kern w:val="0"/>
          <w:sz w:val="32"/>
          <w:szCs w:val="32"/>
          <w:shd w:val="clear" w:color="auto" w:fill="FFFFFF"/>
          <w:lang w:bidi="ar"/>
        </w:rPr>
      </w:pPr>
      <w:r>
        <w:rPr>
          <w:rFonts w:hint="eastAsia" w:ascii="仿宋" w:hAnsi="仿宋" w:eastAsia="仿宋" w:cs="仿宋"/>
          <w:sz w:val="32"/>
          <w:szCs w:val="32"/>
          <w:lang w:val="en-US" w:eastAsia="zh-CN"/>
        </w:rPr>
        <w:t>自2022年起，</w:t>
      </w:r>
      <w:r>
        <w:rPr>
          <w:rFonts w:hint="eastAsia" w:ascii="仿宋" w:hAnsi="仿宋" w:eastAsia="仿宋" w:cs="仿宋"/>
          <w:sz w:val="32"/>
          <w:szCs w:val="32"/>
        </w:rPr>
        <w:t>本专科学生最高不超过</w:t>
      </w:r>
      <w:r>
        <w:rPr>
          <w:rFonts w:hint="eastAsia" w:ascii="仿宋" w:hAnsi="仿宋" w:eastAsia="仿宋" w:cs="仿宋"/>
          <w:sz w:val="32"/>
          <w:szCs w:val="32"/>
          <w:lang w:val="en-US" w:eastAsia="zh-CN"/>
        </w:rPr>
        <w:t>12000</w:t>
      </w:r>
      <w:r>
        <w:rPr>
          <w:rFonts w:hint="eastAsia" w:ascii="仿宋" w:hAnsi="仿宋" w:eastAsia="仿宋" w:cs="仿宋"/>
          <w:sz w:val="32"/>
          <w:szCs w:val="32"/>
        </w:rPr>
        <w:t>元/人/年。</w:t>
      </w:r>
      <w:r>
        <w:rPr>
          <w:rFonts w:hint="eastAsia" w:ascii="仿宋_GB2312" w:hAnsi="宋体" w:eastAsia="仿宋_GB2312" w:cs="宋体"/>
          <w:color w:val="000000"/>
          <w:kern w:val="0"/>
          <w:sz w:val="32"/>
          <w:szCs w:val="32"/>
          <w:highlight w:val="none"/>
        </w:rPr>
        <w:t>毕业生在校学习期间每年实际缴纳的学费低于标准的，按照实际缴纳的学费资助。</w:t>
      </w:r>
      <w:r>
        <w:rPr>
          <w:rFonts w:hint="eastAsia" w:ascii="仿宋_GB2312" w:hAnsi="宋体" w:eastAsia="仿宋_GB2312" w:cs="宋体"/>
          <w:color w:val="000000"/>
          <w:kern w:val="0"/>
          <w:sz w:val="32"/>
          <w:szCs w:val="32"/>
          <w:highlight w:val="none"/>
          <w:lang w:eastAsia="zh-CN"/>
        </w:rPr>
        <w:t>申请补报的毕业生参照毕业当年</w:t>
      </w:r>
      <w:r>
        <w:rPr>
          <w:rFonts w:hint="eastAsia" w:ascii="仿宋_GB2312" w:hAnsi="宋体" w:eastAsia="仿宋_GB2312" w:cs="宋体"/>
          <w:color w:val="000000"/>
          <w:kern w:val="0"/>
          <w:sz w:val="32"/>
          <w:szCs w:val="32"/>
          <w:highlight w:val="none"/>
        </w:rPr>
        <w:t>政策</w:t>
      </w:r>
      <w:r>
        <w:rPr>
          <w:rFonts w:hint="eastAsia" w:ascii="仿宋_GB2312" w:hAnsi="宋体" w:eastAsia="仿宋_GB2312" w:cs="宋体"/>
          <w:color w:val="000000"/>
          <w:kern w:val="0"/>
          <w:sz w:val="32"/>
          <w:szCs w:val="32"/>
          <w:highlight w:val="none"/>
          <w:lang w:eastAsia="zh-CN"/>
        </w:rPr>
        <w:t>标准予以资助。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资助条件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1.拥护中国共产党的领导，热爱祖国，遵守宪法和法律；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2.在校期间遵守学校各项规章制度，诚实守信，道德品质良好，学习成绩合格；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毕业时自愿到北京市边远山区基层单位工作、服务期在3年以上（含3年）。“边远地区”和“单基层位”的范围参见《首都师范大学北京市边远山区基层就业学费补偿国家助学贷款代偿实施细则（修订）》（附件1）。</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（四）申报流程</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个人申请。符合条件的</w:t>
      </w:r>
      <w:r>
        <w:rPr>
          <w:rFonts w:hint="eastAsia" w:ascii="仿宋" w:hAnsi="仿宋" w:eastAsia="仿宋" w:cs="仿宋"/>
          <w:sz w:val="32"/>
          <w:szCs w:val="32"/>
          <w:lang w:val="en-US" w:eastAsia="zh-CN"/>
        </w:rPr>
        <w:t>应届</w:t>
      </w:r>
      <w:r>
        <w:rPr>
          <w:rFonts w:hint="eastAsia" w:ascii="仿宋" w:hAnsi="仿宋" w:eastAsia="仿宋" w:cs="仿宋"/>
          <w:sz w:val="32"/>
          <w:szCs w:val="32"/>
        </w:rPr>
        <w:t>毕业生向</w:t>
      </w:r>
      <w:r>
        <w:rPr>
          <w:rFonts w:hint="eastAsia" w:ascii="仿宋" w:hAnsi="仿宋" w:eastAsia="仿宋" w:cs="仿宋"/>
          <w:sz w:val="32"/>
          <w:szCs w:val="32"/>
          <w:lang w:val="en-US" w:eastAsia="zh-CN"/>
        </w:rPr>
        <w:t>学</w:t>
      </w:r>
      <w:r>
        <w:rPr>
          <w:rFonts w:hint="eastAsia" w:ascii="仿宋" w:hAnsi="仿宋" w:eastAsia="仿宋" w:cs="仿宋"/>
          <w:sz w:val="32"/>
          <w:szCs w:val="32"/>
        </w:rPr>
        <w:t>校学生资助管理中心提交《学费补偿国家助学贷款代偿申请表》（附件2，一式两份原件）、就业协议复印件一份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工作证明（附件3，一份）</w:t>
      </w:r>
      <w:r>
        <w:rPr>
          <w:rFonts w:hint="eastAsia" w:ascii="仿宋" w:hAnsi="仿宋" w:eastAsia="仿宋" w:cs="仿宋"/>
          <w:sz w:val="32"/>
          <w:szCs w:val="32"/>
          <w:highlight w:val="none"/>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学校初审。学校学生资助管理中心对申请学生的材料进行初审，符合条件的，组织学生填写、准备相关材料，并上报北京市</w:t>
      </w:r>
      <w:r>
        <w:rPr>
          <w:rFonts w:hint="eastAsia" w:ascii="仿宋" w:hAnsi="仿宋" w:eastAsia="仿宋" w:cs="仿宋"/>
          <w:sz w:val="32"/>
          <w:szCs w:val="32"/>
          <w:lang w:val="en-US" w:eastAsia="zh-CN"/>
        </w:rPr>
        <w:t>教育资产与财务管理事务中心</w:t>
      </w:r>
      <w:r>
        <w:rPr>
          <w:rFonts w:hint="eastAsia" w:ascii="仿宋" w:hAnsi="仿宋" w:eastAsia="仿宋" w:cs="仿宋"/>
          <w:sz w:val="32"/>
          <w:szCs w:val="32"/>
        </w:rPr>
        <w:t>。</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3.北京市审批。北京市</w:t>
      </w:r>
      <w:r>
        <w:rPr>
          <w:rFonts w:hint="eastAsia" w:ascii="仿宋" w:hAnsi="仿宋" w:eastAsia="仿宋" w:cs="仿宋"/>
          <w:sz w:val="32"/>
          <w:szCs w:val="32"/>
          <w:lang w:val="en-US" w:eastAsia="zh-CN"/>
        </w:rPr>
        <w:t>教育资产与财务管理事务中心</w:t>
      </w:r>
      <w:r>
        <w:rPr>
          <w:rFonts w:hint="eastAsia" w:ascii="仿宋" w:hAnsi="仿宋" w:eastAsia="仿宋" w:cs="仿宋"/>
          <w:sz w:val="32"/>
          <w:szCs w:val="32"/>
        </w:rPr>
        <w:t>对学生申报材料进行审核，并将审批确定的获得学费补偿国家助学贷款代偿资格的学生名单通知学校。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4.资金发放。根据《首都师范大学毕业生学费补偿国家助学贷款代偿实施细则（修订）》（附件1）规定，毕业生通过资格审核后的第2年开始，在确认其在职在岗情况后，按照资助资金总额的3</w:t>
      </w:r>
      <w:r>
        <w:rPr>
          <w:rFonts w:ascii="仿宋" w:hAnsi="仿宋" w:eastAsia="仿宋" w:cs="仿宋"/>
          <w:sz w:val="32"/>
          <w:szCs w:val="32"/>
        </w:rPr>
        <w:t>3%</w:t>
      </w:r>
      <w:r>
        <w:rPr>
          <w:rFonts w:hint="eastAsia" w:ascii="仿宋" w:hAnsi="仿宋" w:eastAsia="仿宋" w:cs="仿宋"/>
          <w:sz w:val="32"/>
          <w:szCs w:val="32"/>
        </w:rPr>
        <w:t>、3</w:t>
      </w:r>
      <w:r>
        <w:rPr>
          <w:rFonts w:ascii="仿宋" w:hAnsi="仿宋" w:eastAsia="仿宋" w:cs="仿宋"/>
          <w:sz w:val="32"/>
          <w:szCs w:val="32"/>
        </w:rPr>
        <w:t>3%</w:t>
      </w:r>
      <w:r>
        <w:rPr>
          <w:rFonts w:hint="eastAsia" w:ascii="仿宋" w:hAnsi="仿宋" w:eastAsia="仿宋" w:cs="仿宋"/>
          <w:sz w:val="32"/>
          <w:szCs w:val="32"/>
        </w:rPr>
        <w:t>、3</w:t>
      </w:r>
      <w:r>
        <w:rPr>
          <w:rFonts w:ascii="仿宋" w:hAnsi="仿宋" w:eastAsia="仿宋" w:cs="仿宋"/>
          <w:sz w:val="32"/>
          <w:szCs w:val="32"/>
        </w:rPr>
        <w:t>4%</w:t>
      </w:r>
      <w:r>
        <w:rPr>
          <w:rFonts w:hint="eastAsia" w:ascii="仿宋" w:hAnsi="仿宋" w:eastAsia="仿宋" w:cs="仿宋"/>
          <w:sz w:val="32"/>
          <w:szCs w:val="32"/>
        </w:rPr>
        <w:t>的比例分3年获得资助</w:t>
      </w:r>
      <w:r>
        <w:rPr>
          <w:rFonts w:hint="eastAsia" w:ascii="仿宋" w:hAnsi="仿宋" w:eastAsia="仿宋" w:cs="仿宋"/>
          <w:sz w:val="32"/>
          <w:szCs w:val="32"/>
          <w:lang w:eastAsia="zh-CN"/>
        </w:rPr>
        <w:t>。</w:t>
      </w:r>
      <w:r>
        <w:rPr>
          <w:rFonts w:hint="eastAsia" w:ascii="仿宋_GB2312" w:hAnsi="宋体" w:eastAsia="仿宋_GB2312" w:cs="宋体"/>
          <w:color w:val="000000"/>
          <w:kern w:val="0"/>
          <w:sz w:val="32"/>
          <w:szCs w:val="32"/>
          <w:highlight w:val="none"/>
          <w:lang w:eastAsia="zh-CN"/>
        </w:rPr>
        <w:t>申请补报的毕业生通过资格审核后的第</w:t>
      </w:r>
      <w:r>
        <w:rPr>
          <w:rFonts w:hint="eastAsia" w:ascii="仿宋_GB2312" w:hAnsi="宋体" w:eastAsia="仿宋_GB2312" w:cs="宋体"/>
          <w:color w:val="000000"/>
          <w:kern w:val="0"/>
          <w:sz w:val="32"/>
          <w:szCs w:val="32"/>
          <w:highlight w:val="none"/>
          <w:lang w:val="en-US" w:eastAsia="zh-CN"/>
        </w:rPr>
        <w:t>2年开始，在确认其在职在岗情况后，根据已毕业年限及在岗年限对应资助资金总额的比例获得资助。</w:t>
      </w:r>
      <w:r>
        <w:rPr>
          <w:rFonts w:hint="eastAsia" w:ascii="仿宋" w:hAnsi="仿宋" w:eastAsia="仿宋" w:cs="仿宋"/>
          <w:sz w:val="32"/>
          <w:szCs w:val="32"/>
          <w:highlight w:val="none"/>
        </w:rPr>
        <w:t>获得代偿的毕业生应定期向学校学生资助管理中心通报工作情况，以便学校及时掌握借款学生的动态情况，做好代偿申报及国家助学贷款业务贷后管理工作。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工作要求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符合申报条件的</w:t>
      </w:r>
      <w:r>
        <w:rPr>
          <w:rFonts w:hint="eastAsia" w:ascii="仿宋" w:hAnsi="仿宋" w:eastAsia="仿宋" w:cs="仿宋"/>
          <w:sz w:val="32"/>
          <w:szCs w:val="32"/>
        </w:rPr>
        <w:t>2</w:t>
      </w:r>
      <w:r>
        <w:rPr>
          <w:rFonts w:ascii="仿宋" w:hAnsi="仿宋" w:eastAsia="仿宋" w:cs="仿宋"/>
          <w:sz w:val="32"/>
          <w:szCs w:val="32"/>
        </w:rPr>
        <w:t>02</w:t>
      </w:r>
      <w:r>
        <w:rPr>
          <w:rFonts w:hint="eastAsia" w:ascii="仿宋" w:hAnsi="仿宋" w:eastAsia="仿宋" w:cs="仿宋"/>
          <w:sz w:val="32"/>
          <w:szCs w:val="32"/>
          <w:lang w:val="en-US" w:eastAsia="zh-CN"/>
        </w:rPr>
        <w:t>2</w:t>
      </w:r>
      <w:r>
        <w:rPr>
          <w:rFonts w:hint="eastAsia" w:ascii="仿宋" w:hAnsi="仿宋" w:eastAsia="仿宋" w:cs="仿宋"/>
          <w:sz w:val="32"/>
          <w:szCs w:val="32"/>
        </w:rPr>
        <w:t>年应届本专科毕业生</w:t>
      </w:r>
      <w:r>
        <w:rPr>
          <w:rFonts w:hint="eastAsia" w:ascii="仿宋" w:hAnsi="仿宋" w:eastAsia="仿宋" w:cs="仿宋"/>
          <w:sz w:val="32"/>
          <w:szCs w:val="32"/>
          <w:lang w:val="en-US" w:eastAsia="zh-CN"/>
        </w:rPr>
        <w:t>和</w:t>
      </w:r>
      <w:r>
        <w:rPr>
          <w:rFonts w:hint="eastAsia" w:ascii="仿宋_GB2312" w:hAnsi="宋体" w:eastAsia="仿宋_GB2312" w:cs="宋体"/>
          <w:color w:val="000000"/>
          <w:kern w:val="0"/>
          <w:sz w:val="32"/>
          <w:szCs w:val="32"/>
          <w:highlight w:val="none"/>
          <w:lang w:eastAsia="zh-CN"/>
        </w:rPr>
        <w:t>符合补报申请条件的往届</w:t>
      </w:r>
      <w:r>
        <w:rPr>
          <w:rFonts w:hint="eastAsia" w:ascii="仿宋_GB2312" w:hAnsi="宋体" w:eastAsia="仿宋_GB2312" w:cs="宋体"/>
          <w:color w:val="000000"/>
          <w:kern w:val="0"/>
          <w:sz w:val="32"/>
          <w:szCs w:val="32"/>
          <w:highlight w:val="none"/>
          <w:lang w:val="en-US" w:eastAsia="zh-CN"/>
        </w:rPr>
        <w:t>本专科</w:t>
      </w:r>
      <w:r>
        <w:rPr>
          <w:rFonts w:hint="eastAsia" w:ascii="仿宋_GB2312" w:hAnsi="宋体" w:eastAsia="仿宋_GB2312" w:cs="宋体"/>
          <w:color w:val="000000"/>
          <w:kern w:val="0"/>
          <w:sz w:val="32"/>
          <w:szCs w:val="32"/>
          <w:highlight w:val="none"/>
        </w:rPr>
        <w:t>毕业生</w:t>
      </w:r>
      <w:r>
        <w:rPr>
          <w:rFonts w:hint="eastAsia" w:ascii="仿宋_GB2312" w:hAnsi="宋体" w:eastAsia="仿宋_GB2312" w:cs="宋体"/>
          <w:color w:val="000000"/>
          <w:kern w:val="0"/>
          <w:sz w:val="32"/>
          <w:szCs w:val="32"/>
          <w:highlight w:val="none"/>
          <w:lang w:eastAsia="zh-CN"/>
        </w:rPr>
        <w:t>，</w:t>
      </w:r>
      <w:r>
        <w:rPr>
          <w:rFonts w:hint="eastAsia" w:ascii="仿宋" w:hAnsi="仿宋" w:eastAsia="仿宋" w:cs="仿宋"/>
          <w:sz w:val="32"/>
          <w:szCs w:val="32"/>
        </w:rPr>
        <w:t>请于</w:t>
      </w:r>
      <w:r>
        <w:rPr>
          <w:rFonts w:ascii="仿宋" w:hAnsi="仿宋" w:eastAsia="仿宋" w:cs="仿宋"/>
          <w:b/>
          <w:sz w:val="32"/>
          <w:szCs w:val="32"/>
        </w:rPr>
        <w:t>9</w:t>
      </w:r>
      <w:r>
        <w:rPr>
          <w:rFonts w:hint="eastAsia" w:ascii="仿宋" w:hAnsi="仿宋" w:eastAsia="仿宋" w:cs="仿宋"/>
          <w:b/>
          <w:sz w:val="32"/>
          <w:szCs w:val="32"/>
        </w:rPr>
        <w:t>月</w:t>
      </w:r>
      <w:r>
        <w:rPr>
          <w:rFonts w:hint="eastAsia" w:ascii="仿宋" w:hAnsi="仿宋" w:eastAsia="仿宋" w:cs="仿宋"/>
          <w:b/>
          <w:sz w:val="32"/>
          <w:szCs w:val="32"/>
          <w:lang w:val="en-US" w:eastAsia="zh-CN"/>
        </w:rPr>
        <w:t>27</w:t>
      </w:r>
      <w:r>
        <w:rPr>
          <w:rFonts w:hint="eastAsia" w:ascii="仿宋" w:hAnsi="仿宋" w:eastAsia="仿宋" w:cs="仿宋"/>
          <w:b/>
          <w:sz w:val="32"/>
          <w:szCs w:val="32"/>
        </w:rPr>
        <w:t>日（周</w:t>
      </w:r>
      <w:r>
        <w:rPr>
          <w:rFonts w:hint="eastAsia" w:ascii="仿宋" w:hAnsi="仿宋" w:eastAsia="仿宋" w:cs="仿宋"/>
          <w:b/>
          <w:sz w:val="32"/>
          <w:szCs w:val="32"/>
          <w:lang w:val="en-US" w:eastAsia="zh-CN"/>
        </w:rPr>
        <w:t>二</w:t>
      </w:r>
      <w:r>
        <w:rPr>
          <w:rFonts w:hint="eastAsia" w:ascii="仿宋" w:hAnsi="仿宋" w:eastAsia="仿宋" w:cs="仿宋"/>
          <w:b/>
          <w:sz w:val="32"/>
          <w:szCs w:val="32"/>
        </w:rPr>
        <w:t>）</w:t>
      </w:r>
      <w:r>
        <w:rPr>
          <w:rFonts w:hint="eastAsia" w:ascii="仿宋" w:hAnsi="仿宋" w:eastAsia="仿宋" w:cs="仿宋"/>
          <w:b/>
          <w:sz w:val="32"/>
          <w:szCs w:val="32"/>
          <w:lang w:val="en-US" w:eastAsia="zh-CN"/>
        </w:rPr>
        <w:t>17:00</w:t>
      </w:r>
      <w:r>
        <w:rPr>
          <w:rFonts w:hint="eastAsia" w:ascii="仿宋" w:hAnsi="仿宋" w:eastAsia="仿宋" w:cs="仿宋"/>
          <w:b/>
          <w:sz w:val="32"/>
          <w:szCs w:val="32"/>
        </w:rPr>
        <w:t>前</w:t>
      </w:r>
      <w:r>
        <w:rPr>
          <w:rFonts w:hint="eastAsia" w:ascii="仿宋" w:hAnsi="仿宋" w:eastAsia="仿宋" w:cs="仿宋"/>
          <w:sz w:val="32"/>
          <w:szCs w:val="32"/>
        </w:rPr>
        <w:t>与</w:t>
      </w:r>
      <w:r>
        <w:rPr>
          <w:rFonts w:hint="eastAsia" w:ascii="仿宋" w:hAnsi="仿宋" w:eastAsia="仿宋" w:cs="仿宋"/>
          <w:sz w:val="32"/>
          <w:szCs w:val="32"/>
          <w:lang w:val="en-US" w:eastAsia="zh-CN"/>
        </w:rPr>
        <w:t>学校</w:t>
      </w:r>
      <w:r>
        <w:rPr>
          <w:rFonts w:hint="eastAsia" w:ascii="仿宋" w:hAnsi="仿宋" w:eastAsia="仿宋" w:cs="仿宋"/>
          <w:sz w:val="32"/>
          <w:szCs w:val="32"/>
        </w:rPr>
        <w:t>学生资助管理中心联系，逾期未报视为放弃。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联系人：侯老师 </w:t>
      </w:r>
      <w:r>
        <w:rPr>
          <w:rFonts w:ascii="仿宋" w:hAnsi="仿宋" w:eastAsia="仿宋" w:cs="仿宋"/>
          <w:sz w:val="32"/>
          <w:szCs w:val="32"/>
        </w:rPr>
        <w:t xml:space="preserve">     </w:t>
      </w:r>
      <w:r>
        <w:rPr>
          <w:rFonts w:hint="eastAsia" w:ascii="仿宋" w:hAnsi="仿宋" w:eastAsia="仿宋" w:cs="仿宋"/>
          <w:sz w:val="32"/>
          <w:szCs w:val="32"/>
        </w:rPr>
        <w:t xml:space="preserve"> </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联系电话：0</w:t>
      </w:r>
      <w:r>
        <w:rPr>
          <w:rFonts w:ascii="仿宋" w:hAnsi="仿宋" w:eastAsia="仿宋" w:cs="仿宋"/>
          <w:sz w:val="32"/>
          <w:szCs w:val="32"/>
        </w:rPr>
        <w:t>10-</w:t>
      </w:r>
      <w:r>
        <w:rPr>
          <w:rFonts w:hint="eastAsia" w:ascii="仿宋" w:hAnsi="仿宋" w:eastAsia="仿宋" w:cs="仿宋"/>
          <w:sz w:val="32"/>
          <w:szCs w:val="32"/>
        </w:rPr>
        <w:t>68902</w:t>
      </w:r>
      <w:r>
        <w:rPr>
          <w:rFonts w:ascii="仿宋" w:hAnsi="仿宋" w:eastAsia="仿宋" w:cs="仿宋"/>
          <w:sz w:val="32"/>
          <w:szCs w:val="32"/>
        </w:rPr>
        <w:t>670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工作日</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办公地址：本部主楼209室</w:t>
      </w:r>
    </w:p>
    <w:p>
      <w:pPr>
        <w:spacing w:line="560" w:lineRule="exact"/>
        <w:ind w:right="800"/>
        <w:jc w:val="right"/>
        <w:rPr>
          <w:rFonts w:ascii="仿宋" w:hAnsi="仿宋" w:eastAsia="仿宋" w:cs="仿宋"/>
          <w:sz w:val="32"/>
          <w:szCs w:val="32"/>
        </w:rPr>
      </w:pPr>
      <w:r>
        <w:rPr>
          <w:rFonts w:hint="eastAsia" w:ascii="仿宋" w:hAnsi="仿宋" w:eastAsia="仿宋" w:cs="仿宋"/>
          <w:sz w:val="32"/>
          <w:szCs w:val="32"/>
        </w:rPr>
        <w:t>学生处</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20</w:t>
      </w:r>
      <w:r>
        <w:rPr>
          <w:rFonts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spacing w:line="560" w:lineRule="exact"/>
        <w:rPr>
          <w:rFonts w:ascii="仿宋" w:hAnsi="仿宋" w:eastAsia="仿宋" w:cs="仿宋"/>
          <w:sz w:val="32"/>
          <w:szCs w:val="32"/>
        </w:rPr>
      </w:pPr>
    </w:p>
    <w:p>
      <w:pPr>
        <w:spacing w:line="560" w:lineRule="exact"/>
        <w:ind w:right="160" w:firstLine="640" w:firstLineChars="200"/>
        <w:jc w:val="left"/>
        <w:rPr>
          <w:rFonts w:ascii="仿宋" w:hAnsi="仿宋" w:eastAsia="仿宋" w:cs="仿宋"/>
          <w:sz w:val="32"/>
          <w:szCs w:val="32"/>
        </w:rPr>
      </w:pPr>
      <w:r>
        <w:rPr>
          <w:rFonts w:hint="eastAsia" w:ascii="仿宋" w:hAnsi="仿宋" w:eastAsia="仿宋" w:cs="仿宋"/>
          <w:sz w:val="32"/>
          <w:szCs w:val="32"/>
        </w:rPr>
        <w:t>附件1：《首都师范大学北京市边远山区基层就业学费补偿国家助学贷款代偿实施细则（修订）》（学发〔2</w:t>
      </w:r>
      <w:r>
        <w:rPr>
          <w:rFonts w:ascii="仿宋" w:hAnsi="仿宋" w:eastAsia="仿宋" w:cs="仿宋"/>
          <w:sz w:val="32"/>
          <w:szCs w:val="32"/>
        </w:rPr>
        <w:t>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24</w:t>
      </w:r>
      <w:r>
        <w:rPr>
          <w:rFonts w:hint="eastAsia" w:ascii="仿宋" w:hAnsi="仿宋" w:eastAsia="仿宋" w:cs="仿宋"/>
          <w:sz w:val="32"/>
          <w:szCs w:val="32"/>
        </w:rPr>
        <w:t>号）</w:t>
      </w:r>
    </w:p>
    <w:p>
      <w:pPr>
        <w:spacing w:line="56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附件2：《毕业生学费补偿国家助学贷款代偿申请表》 </w:t>
      </w:r>
    </w:p>
    <w:p>
      <w:pPr>
        <w:spacing w:line="560" w:lineRule="exact"/>
        <w:ind w:firstLine="640"/>
        <w:jc w:val="left"/>
        <w:rPr>
          <w:rFonts w:ascii="仿宋" w:hAnsi="仿宋" w:eastAsia="仿宋" w:cs="仿宋"/>
          <w:sz w:val="32"/>
          <w:szCs w:val="32"/>
        </w:rPr>
      </w:pPr>
      <w:r>
        <w:rPr>
          <w:rFonts w:hint="eastAsia" w:ascii="仿宋" w:hAnsi="仿宋" w:eastAsia="仿宋" w:cs="仿宋"/>
          <w:sz w:val="32"/>
          <w:szCs w:val="32"/>
        </w:rPr>
        <w:t xml:space="preserve">附件3：工作证明模板            </w:t>
      </w:r>
    </w:p>
    <w:sectPr>
      <w:headerReference r:id="rId3" w:type="default"/>
      <w:footerReference r:id="rId4" w:type="default"/>
      <w:type w:val="continuous"/>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75652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NjM3YzI4ZjRmMWZjZTg2MTdjYWIwMDAyMWE0MTUifQ=="/>
  </w:docVars>
  <w:rsids>
    <w:rsidRoot w:val="00103530"/>
    <w:rsid w:val="00017B6F"/>
    <w:rsid w:val="000600A1"/>
    <w:rsid w:val="000D7BCC"/>
    <w:rsid w:val="00103530"/>
    <w:rsid w:val="00140705"/>
    <w:rsid w:val="00157D96"/>
    <w:rsid w:val="001B1F54"/>
    <w:rsid w:val="001E4401"/>
    <w:rsid w:val="00202FF5"/>
    <w:rsid w:val="00222032"/>
    <w:rsid w:val="002437B5"/>
    <w:rsid w:val="00281E87"/>
    <w:rsid w:val="002A5780"/>
    <w:rsid w:val="002D690C"/>
    <w:rsid w:val="002F3134"/>
    <w:rsid w:val="00337686"/>
    <w:rsid w:val="00347972"/>
    <w:rsid w:val="00360DDC"/>
    <w:rsid w:val="003C6CF3"/>
    <w:rsid w:val="003C700D"/>
    <w:rsid w:val="003D0514"/>
    <w:rsid w:val="003D3222"/>
    <w:rsid w:val="004010B0"/>
    <w:rsid w:val="00454D80"/>
    <w:rsid w:val="004558C1"/>
    <w:rsid w:val="0046161F"/>
    <w:rsid w:val="00464E16"/>
    <w:rsid w:val="00466F65"/>
    <w:rsid w:val="00472E3E"/>
    <w:rsid w:val="004A16A4"/>
    <w:rsid w:val="004C0C5A"/>
    <w:rsid w:val="004D07DF"/>
    <w:rsid w:val="004E6D27"/>
    <w:rsid w:val="00573B5C"/>
    <w:rsid w:val="00586BE6"/>
    <w:rsid w:val="005D4701"/>
    <w:rsid w:val="005E0830"/>
    <w:rsid w:val="00600A77"/>
    <w:rsid w:val="00602FA4"/>
    <w:rsid w:val="006154A6"/>
    <w:rsid w:val="00660FE6"/>
    <w:rsid w:val="00670DD6"/>
    <w:rsid w:val="0067159D"/>
    <w:rsid w:val="006A50A1"/>
    <w:rsid w:val="006C4BEE"/>
    <w:rsid w:val="006D54D7"/>
    <w:rsid w:val="006F1920"/>
    <w:rsid w:val="00716EE2"/>
    <w:rsid w:val="007370DB"/>
    <w:rsid w:val="007A5C03"/>
    <w:rsid w:val="0081285C"/>
    <w:rsid w:val="00815AAD"/>
    <w:rsid w:val="00833697"/>
    <w:rsid w:val="008727B8"/>
    <w:rsid w:val="008D0DF0"/>
    <w:rsid w:val="00902E0B"/>
    <w:rsid w:val="009047C7"/>
    <w:rsid w:val="00926F47"/>
    <w:rsid w:val="00950B29"/>
    <w:rsid w:val="009609CB"/>
    <w:rsid w:val="009A0582"/>
    <w:rsid w:val="009A4D88"/>
    <w:rsid w:val="009A7FB1"/>
    <w:rsid w:val="009D07CA"/>
    <w:rsid w:val="00A2563C"/>
    <w:rsid w:val="00A32F56"/>
    <w:rsid w:val="00AB3EE8"/>
    <w:rsid w:val="00AF5612"/>
    <w:rsid w:val="00B01115"/>
    <w:rsid w:val="00B03982"/>
    <w:rsid w:val="00B305EC"/>
    <w:rsid w:val="00B96518"/>
    <w:rsid w:val="00C01538"/>
    <w:rsid w:val="00C43A72"/>
    <w:rsid w:val="00C50447"/>
    <w:rsid w:val="00C5683E"/>
    <w:rsid w:val="00C77D08"/>
    <w:rsid w:val="00CF2E17"/>
    <w:rsid w:val="00D7107F"/>
    <w:rsid w:val="00D73431"/>
    <w:rsid w:val="00D8499F"/>
    <w:rsid w:val="00D84DE3"/>
    <w:rsid w:val="00DA6BB7"/>
    <w:rsid w:val="00DB58FF"/>
    <w:rsid w:val="00E03632"/>
    <w:rsid w:val="00E37E9E"/>
    <w:rsid w:val="00E64602"/>
    <w:rsid w:val="00E84210"/>
    <w:rsid w:val="00E95B60"/>
    <w:rsid w:val="00EB4363"/>
    <w:rsid w:val="00ED7100"/>
    <w:rsid w:val="00F06A1B"/>
    <w:rsid w:val="00F50A10"/>
    <w:rsid w:val="00F90E62"/>
    <w:rsid w:val="00FB0B3F"/>
    <w:rsid w:val="00FE5DA5"/>
    <w:rsid w:val="0E8801F9"/>
    <w:rsid w:val="12865DD1"/>
    <w:rsid w:val="12AE3B43"/>
    <w:rsid w:val="1ACE4487"/>
    <w:rsid w:val="1E406291"/>
    <w:rsid w:val="1FC16625"/>
    <w:rsid w:val="2B3134E9"/>
    <w:rsid w:val="2F497316"/>
    <w:rsid w:val="2F7363EC"/>
    <w:rsid w:val="34CB046F"/>
    <w:rsid w:val="34D643A8"/>
    <w:rsid w:val="3BAD3DA3"/>
    <w:rsid w:val="42160033"/>
    <w:rsid w:val="42EA54E1"/>
    <w:rsid w:val="43A97326"/>
    <w:rsid w:val="44B24071"/>
    <w:rsid w:val="45341296"/>
    <w:rsid w:val="48F71D36"/>
    <w:rsid w:val="50BE6D04"/>
    <w:rsid w:val="54140F3D"/>
    <w:rsid w:val="590B68F5"/>
    <w:rsid w:val="5937007B"/>
    <w:rsid w:val="5D6A3693"/>
    <w:rsid w:val="5EF17F8F"/>
    <w:rsid w:val="677610A8"/>
    <w:rsid w:val="786A5D9D"/>
    <w:rsid w:val="79CB0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page number"/>
    <w:qFormat/>
    <w:uiPriority w:val="0"/>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标题 1 字符"/>
    <w:basedOn w:val="7"/>
    <w:link w:val="2"/>
    <w:qFormat/>
    <w:uiPriority w:val="9"/>
    <w:rPr>
      <w:rFonts w:ascii="宋体" w:hAnsi="宋体" w:eastAsia="宋体" w:cs="Times New Roman"/>
      <w:b/>
      <w:kern w:val="44"/>
      <w:sz w:val="48"/>
      <w:szCs w:val="48"/>
    </w:rPr>
  </w:style>
  <w:style w:type="character" w:customStyle="1" w:styleId="13">
    <w:name w:val="批注框文本 字符"/>
    <w:basedOn w:val="7"/>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7774D6-0D76-4064-A9F2-0334DB22632F}">
  <ds:schemaRefs/>
</ds:datastoreItem>
</file>

<file path=docProps/app.xml><?xml version="1.0" encoding="utf-8"?>
<Properties xmlns="http://schemas.openxmlformats.org/officeDocument/2006/extended-properties" xmlns:vt="http://schemas.openxmlformats.org/officeDocument/2006/docPropsVTypes">
  <Template>Normal</Template>
  <Pages>3</Pages>
  <Words>1339</Words>
  <Characters>1409</Characters>
  <Lines>15</Lines>
  <Paragraphs>4</Paragraphs>
  <TotalTime>22</TotalTime>
  <ScaleCrop>false</ScaleCrop>
  <LinksUpToDate>false</LinksUpToDate>
  <CharactersWithSpaces>1466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2018-06-13T05:57:00Z</dcterms:created>
  <dc:creator>HP</dc:creator>
  <cp:lastModifiedBy>admin</cp:lastModifiedBy>
  <cp:lastPrinted>2021-08-17T01:54:00Z</cp:lastPrinted>
  <dcterms:modified xsi:type="dcterms:W3CDTF">2022-09-20T00:48:12Z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D41AAC96F96949D2960BB60D2D692A7E</vt:lpwstr>
  </property>
</Properties>
</file>