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2405" cy="8997950"/>
            <wp:effectExtent l="0" t="0" r="10795" b="190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899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DEB7655"/>
    <w:rsid w:val="FDEB7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Office_4.6.1.7467_F1E327BC-269C-435d-A152-05C5408002CA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2022-09-13T15:36:00Z</dcterms:created>
  <dc:creator>刘佳CNU</dc:creator>
  <cp:lastModifiedBy>刘佳CNU</cp:lastModifiedBy>
  <dcterms:modified xsi:type="dcterms:W3CDTF">2022-09-13T15:36:33Z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2052-4.6.1.7467</vt:lpwstr>
  </property>
  <property fmtid="{D5CDD505-2E9C-101B-9397-08002B2CF9AE}" pid="3" name="ICV">
    <vt:lpwstr>EA4A1BCECA45C52CF13220631A2C1240</vt:lpwstr>
  </property>
</Properties>
</file>